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313B1" w14:textId="77777777" w:rsidR="001846A1" w:rsidRDefault="001846A1">
      <w:pPr>
        <w:spacing w:after="200" w:line="276" w:lineRule="auto"/>
        <w:rPr>
          <w:rFonts w:ascii="Arial" w:eastAsia="Arial" w:hAnsi="Arial" w:cs="Arial"/>
          <w:b/>
          <w:sz w:val="24"/>
        </w:rPr>
      </w:pPr>
    </w:p>
    <w:p w14:paraId="324731DD" w14:textId="77777777" w:rsidR="001846A1" w:rsidRDefault="001846A1">
      <w:pPr>
        <w:spacing w:after="200" w:line="276" w:lineRule="auto"/>
        <w:rPr>
          <w:rFonts w:ascii="Arial" w:eastAsia="Arial" w:hAnsi="Arial" w:cs="Arial"/>
          <w:b/>
          <w:sz w:val="24"/>
        </w:rPr>
      </w:pPr>
    </w:p>
    <w:p w14:paraId="7050A67A" w14:textId="77777777" w:rsidR="00C358DB" w:rsidRDefault="00023E17">
      <w:pPr>
        <w:spacing w:after="200" w:line="276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Tävlingsorganisation ansvarsfördelning </w:t>
      </w:r>
    </w:p>
    <w:p w14:paraId="610F8330" w14:textId="77777777" w:rsidR="00890CE1" w:rsidRDefault="00023E17">
      <w:pPr>
        <w:spacing w:after="200" w:line="276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Speaker</w:t>
      </w:r>
    </w:p>
    <w:p w14:paraId="2B28C5CB" w14:textId="77777777" w:rsidR="00890CE1" w:rsidRDefault="00890CE1">
      <w:pPr>
        <w:spacing w:after="200" w:line="276" w:lineRule="auto"/>
        <w:rPr>
          <w:rFonts w:ascii="Arial" w:eastAsia="Arial" w:hAnsi="Arial" w:cs="Arial"/>
          <w:sz w:val="24"/>
        </w:rPr>
      </w:pPr>
    </w:p>
    <w:p w14:paraId="5638D22A" w14:textId="77777777" w:rsidR="00890CE1" w:rsidRDefault="00023E17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Planera målområde tillsammans med </w:t>
      </w:r>
      <w:r w:rsidRPr="00696B97">
        <w:rPr>
          <w:rFonts w:ascii="Arial" w:eastAsia="Arial" w:hAnsi="Arial" w:cs="Arial"/>
          <w:sz w:val="24"/>
        </w:rPr>
        <w:t>Banläggare</w:t>
      </w:r>
      <w:r>
        <w:rPr>
          <w:rFonts w:ascii="Arial" w:eastAsia="Arial" w:hAnsi="Arial" w:cs="Arial"/>
          <w:sz w:val="24"/>
        </w:rPr>
        <w:t xml:space="preserve">, Arena ansvarig och </w:t>
      </w:r>
      <w:proofErr w:type="spellStart"/>
      <w:r>
        <w:rPr>
          <w:rFonts w:ascii="Arial" w:eastAsia="Arial" w:hAnsi="Arial" w:cs="Arial"/>
          <w:sz w:val="24"/>
        </w:rPr>
        <w:t>Målchef</w:t>
      </w:r>
      <w:proofErr w:type="spellEnd"/>
      <w:r>
        <w:rPr>
          <w:rFonts w:ascii="Arial" w:eastAsia="Arial" w:hAnsi="Arial" w:cs="Arial"/>
          <w:sz w:val="24"/>
        </w:rPr>
        <w:t>.</w:t>
      </w:r>
    </w:p>
    <w:p w14:paraId="5CE371CB" w14:textId="69DCC820" w:rsidR="00890CE1" w:rsidRDefault="00C61C34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Hämta</w:t>
      </w:r>
      <w:r w:rsidR="00023E17">
        <w:rPr>
          <w:rFonts w:ascii="Arial" w:eastAsia="Arial" w:hAnsi="Arial" w:cs="Arial"/>
          <w:sz w:val="24"/>
        </w:rPr>
        <w:t xml:space="preserve"> högtalarutrustning</w:t>
      </w:r>
      <w:r>
        <w:rPr>
          <w:rFonts w:ascii="Arial" w:eastAsia="Arial" w:hAnsi="Arial" w:cs="Arial"/>
          <w:sz w:val="24"/>
        </w:rPr>
        <w:t xml:space="preserve"> i klubblokalen, förråd inne</w:t>
      </w:r>
    </w:p>
    <w:p w14:paraId="1C915F1A" w14:textId="77777777" w:rsidR="00890CE1" w:rsidRDefault="00023E17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Ordna lämplig plats i anslutning till målet.</w:t>
      </w:r>
    </w:p>
    <w:p w14:paraId="0FFA2092" w14:textId="77777777" w:rsidR="00890CE1" w:rsidRDefault="00023E17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Inhämta information om banlängder, radiokontroller, förvarning mm från banläggaren. </w:t>
      </w:r>
    </w:p>
    <w:p w14:paraId="09C03664" w14:textId="77777777" w:rsidR="00696B97" w:rsidRDefault="00696B97">
      <w:pPr>
        <w:spacing w:after="0" w:line="240" w:lineRule="auto"/>
        <w:rPr>
          <w:rFonts w:ascii="Arial" w:eastAsia="Calibri" w:hAnsi="Arial" w:cs="Arial"/>
          <w:color w:val="000000"/>
          <w:sz w:val="24"/>
        </w:rPr>
      </w:pPr>
      <w:r>
        <w:rPr>
          <w:rFonts w:ascii="Arial" w:eastAsia="Calibri" w:hAnsi="Arial" w:cs="Arial"/>
          <w:color w:val="000000"/>
          <w:sz w:val="24"/>
        </w:rPr>
        <w:t>K</w:t>
      </w:r>
      <w:r w:rsidR="00023E17" w:rsidRPr="00696B97">
        <w:rPr>
          <w:rFonts w:ascii="Arial" w:eastAsia="Calibri" w:hAnsi="Arial" w:cs="Arial"/>
          <w:color w:val="000000"/>
          <w:sz w:val="24"/>
        </w:rPr>
        <w:t>oordinera elektroniskt speakerstöd med den som har hand om datorer, tex datorer, nätverk, ev. on-line kontroller</w:t>
      </w:r>
      <w:r>
        <w:rPr>
          <w:rFonts w:ascii="Arial" w:eastAsia="Calibri" w:hAnsi="Arial" w:cs="Arial"/>
          <w:color w:val="000000"/>
          <w:sz w:val="24"/>
        </w:rPr>
        <w:t>.</w:t>
      </w:r>
    </w:p>
    <w:p w14:paraId="2DF35A65" w14:textId="77777777" w:rsidR="00890CE1" w:rsidRPr="00696B97" w:rsidRDefault="00696B97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Calibri" w:hAnsi="Arial" w:cs="Arial"/>
          <w:color w:val="000000"/>
          <w:sz w:val="24"/>
        </w:rPr>
        <w:t>H</w:t>
      </w:r>
      <w:r w:rsidR="00023E17" w:rsidRPr="00696B97">
        <w:rPr>
          <w:rFonts w:ascii="Arial" w:eastAsia="Calibri" w:hAnsi="Arial" w:cs="Arial"/>
          <w:color w:val="000000"/>
          <w:sz w:val="24"/>
        </w:rPr>
        <w:t>itta medhjälpare och ev. andre speaker/</w:t>
      </w:r>
      <w:proofErr w:type="spellStart"/>
      <w:r w:rsidR="00023E17" w:rsidRPr="00696B97">
        <w:rPr>
          <w:rFonts w:ascii="Arial" w:eastAsia="Calibri" w:hAnsi="Arial" w:cs="Arial"/>
          <w:color w:val="000000"/>
          <w:sz w:val="24"/>
        </w:rPr>
        <w:t>side</w:t>
      </w:r>
      <w:proofErr w:type="spellEnd"/>
      <w:r w:rsidR="00023E17" w:rsidRPr="00696B97">
        <w:rPr>
          <w:rFonts w:ascii="Arial" w:eastAsia="Calibri" w:hAnsi="Arial" w:cs="Arial"/>
          <w:color w:val="000000"/>
          <w:sz w:val="24"/>
        </w:rPr>
        <w:t xml:space="preserve"> kick</w:t>
      </w:r>
      <w:r>
        <w:rPr>
          <w:rFonts w:ascii="Arial" w:eastAsia="Calibri" w:hAnsi="Arial" w:cs="Arial"/>
          <w:color w:val="000000"/>
          <w:sz w:val="24"/>
        </w:rPr>
        <w:t>.</w:t>
      </w:r>
    </w:p>
    <w:p w14:paraId="6BDF93C7" w14:textId="77777777" w:rsidR="00890CE1" w:rsidRDefault="00890CE1">
      <w:pPr>
        <w:spacing w:after="200" w:line="276" w:lineRule="auto"/>
        <w:rPr>
          <w:rFonts w:ascii="Arial" w:eastAsia="Arial" w:hAnsi="Arial" w:cs="Arial"/>
          <w:sz w:val="24"/>
        </w:rPr>
      </w:pPr>
    </w:p>
    <w:p w14:paraId="7B35373F" w14:textId="77777777" w:rsidR="00890CE1" w:rsidRDefault="00890CE1">
      <w:pPr>
        <w:spacing w:after="0" w:line="240" w:lineRule="auto"/>
        <w:rPr>
          <w:rFonts w:ascii="Calibri" w:eastAsia="Calibri" w:hAnsi="Calibri" w:cs="Calibri"/>
        </w:rPr>
      </w:pPr>
    </w:p>
    <w:sectPr w:rsidR="00890C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6CF4E" w14:textId="77777777" w:rsidR="00E26FB0" w:rsidRDefault="00E26FB0" w:rsidP="001846A1">
      <w:pPr>
        <w:spacing w:after="0" w:line="240" w:lineRule="auto"/>
      </w:pPr>
      <w:r>
        <w:separator/>
      </w:r>
    </w:p>
  </w:endnote>
  <w:endnote w:type="continuationSeparator" w:id="0">
    <w:p w14:paraId="0A84D173" w14:textId="77777777" w:rsidR="00E26FB0" w:rsidRDefault="00E26FB0" w:rsidP="00184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CFDA9" w14:textId="77777777" w:rsidR="00E26FB0" w:rsidRDefault="00E26FB0" w:rsidP="001846A1">
      <w:pPr>
        <w:spacing w:after="0" w:line="240" w:lineRule="auto"/>
      </w:pPr>
      <w:r>
        <w:separator/>
      </w:r>
    </w:p>
  </w:footnote>
  <w:footnote w:type="continuationSeparator" w:id="0">
    <w:p w14:paraId="0036733C" w14:textId="77777777" w:rsidR="00E26FB0" w:rsidRDefault="00E26FB0" w:rsidP="00184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E6C38" w14:textId="09240FA9" w:rsidR="001846A1" w:rsidRDefault="001846A1">
    <w:pPr>
      <w:pStyle w:val="Sidhuvud"/>
    </w:pPr>
    <w:r>
      <w:rPr>
        <w:noProof/>
      </w:rPr>
      <w:drawing>
        <wp:inline distT="0" distB="0" distL="0" distR="0" wp14:anchorId="64514376" wp14:editId="1C95F79C">
          <wp:extent cx="838200" cy="882549"/>
          <wp:effectExtent l="0" t="0" r="0" b="0"/>
          <wp:docPr id="1" name="Bildobjekt 1" descr="E:\Ingrid\Rodhen\Sekreterare\Rodhen-logga\OK_Rodhen_Logga_färg 72 5x5 cm  skär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Ingrid\Rodhen\Sekreterare\Rodhen-logga\OK_Rodhen_Logga_färg 72 5x5 cm  skär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98" cy="88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1846A1">
      <w:rPr>
        <w:rFonts w:ascii="Arial" w:hAnsi="Arial" w:cs="Arial"/>
        <w:sz w:val="24"/>
        <w:szCs w:val="24"/>
      </w:rPr>
      <w:t>20</w:t>
    </w:r>
    <w:r w:rsidR="005349CA">
      <w:rPr>
        <w:rFonts w:ascii="Arial" w:hAnsi="Arial" w:cs="Arial"/>
        <w:sz w:val="24"/>
        <w:szCs w:val="24"/>
      </w:rPr>
      <w:t>22</w:t>
    </w:r>
    <w:r w:rsidRPr="001846A1">
      <w:rPr>
        <w:rFonts w:ascii="Arial" w:hAnsi="Arial" w:cs="Arial"/>
        <w:sz w:val="24"/>
        <w:szCs w:val="24"/>
      </w:rPr>
      <w:t>-</w:t>
    </w:r>
    <w:r w:rsidR="005349CA">
      <w:rPr>
        <w:rFonts w:ascii="Arial" w:hAnsi="Arial" w:cs="Arial"/>
        <w:sz w:val="24"/>
        <w:szCs w:val="24"/>
      </w:rPr>
      <w:t>10</w:t>
    </w:r>
    <w:r w:rsidRPr="001846A1">
      <w:rPr>
        <w:rFonts w:ascii="Arial" w:hAnsi="Arial" w:cs="Arial"/>
        <w:sz w:val="24"/>
        <w:szCs w:val="24"/>
      </w:rPr>
      <w:t>-</w:t>
    </w:r>
    <w:r w:rsidR="005349CA">
      <w:rPr>
        <w:rFonts w:ascii="Arial" w:hAnsi="Arial" w:cs="Arial"/>
        <w:sz w:val="24"/>
        <w:szCs w:val="24"/>
      </w:rPr>
      <w:t>17</w:t>
    </w:r>
    <w:r w:rsidRPr="001846A1">
      <w:rPr>
        <w:rFonts w:ascii="Arial" w:hAnsi="Arial" w:cs="Arial"/>
        <w:sz w:val="24"/>
        <w:szCs w:val="24"/>
      </w:rPr>
      <w:t>/</w:t>
    </w:r>
    <w:r w:rsidR="005349CA">
      <w:rPr>
        <w:rFonts w:ascii="Arial" w:hAnsi="Arial" w:cs="Arial"/>
        <w:sz w:val="24"/>
        <w:szCs w:val="24"/>
      </w:rPr>
      <w:t>J</w:t>
    </w:r>
    <w:r w:rsidRPr="001846A1">
      <w:rPr>
        <w:rFonts w:ascii="Arial" w:hAnsi="Arial" w:cs="Arial"/>
        <w:sz w:val="24"/>
        <w:szCs w:val="24"/>
      </w:rPr>
      <w:t>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CE1"/>
    <w:rsid w:val="00023E17"/>
    <w:rsid w:val="001846A1"/>
    <w:rsid w:val="005349CA"/>
    <w:rsid w:val="00696B97"/>
    <w:rsid w:val="00890CE1"/>
    <w:rsid w:val="00C358DB"/>
    <w:rsid w:val="00C61C34"/>
    <w:rsid w:val="00E2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2C61C"/>
  <w15:docId w15:val="{21B0FA06-709A-44BE-B4A9-80675C73D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84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846A1"/>
  </w:style>
  <w:style w:type="paragraph" w:styleId="Sidfot">
    <w:name w:val="footer"/>
    <w:basedOn w:val="Normal"/>
    <w:link w:val="SidfotChar"/>
    <w:uiPriority w:val="99"/>
    <w:unhideWhenUsed/>
    <w:rsid w:val="00184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84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C1316-1B38-402A-963B-49C742E13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Jessica Söllvander</cp:lastModifiedBy>
  <cp:revision>6</cp:revision>
  <dcterms:created xsi:type="dcterms:W3CDTF">2017-03-07T10:32:00Z</dcterms:created>
  <dcterms:modified xsi:type="dcterms:W3CDTF">2022-10-17T17:35:00Z</dcterms:modified>
</cp:coreProperties>
</file>